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CED" w:rsidRDefault="00A373EF" w:rsidP="00C752B1">
      <w:pPr>
        <w:jc w:val="right"/>
      </w:pPr>
      <w:r w:rsidRPr="00A373EF">
        <w:t>Projekt</w:t>
      </w:r>
      <w:r w:rsidR="005274F5">
        <w:t xml:space="preserve"> 8/2</w:t>
      </w:r>
      <w:bookmarkStart w:id="0" w:name="_GoBack"/>
      <w:bookmarkEnd w:id="0"/>
    </w:p>
    <w:p w:rsidR="00A373EF" w:rsidRPr="00EA3F34" w:rsidRDefault="00781CFE" w:rsidP="00EA3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 xml:space="preserve">UCHWAŁA NR </w:t>
      </w:r>
      <w:r w:rsidR="00A373EF" w:rsidRPr="00EA3F34">
        <w:rPr>
          <w:rFonts w:ascii="Times New Roman" w:hAnsi="Times New Roman" w:cs="Times New Roman"/>
          <w:b/>
          <w:sz w:val="28"/>
          <w:szCs w:val="28"/>
        </w:rPr>
        <w:t>X/…./</w:t>
      </w:r>
    </w:p>
    <w:p w:rsidR="00A373EF" w:rsidRPr="00EA3F34" w:rsidRDefault="00A373EF" w:rsidP="00EA3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 xml:space="preserve">Rady Miejskiej w Mroczy </w:t>
      </w:r>
    </w:p>
    <w:p w:rsidR="00A373EF" w:rsidRPr="00EA3F34" w:rsidRDefault="00A373EF" w:rsidP="00EA3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>z dnia 30 sierpnia 2019 r.</w:t>
      </w:r>
    </w:p>
    <w:p w:rsidR="00A373EF" w:rsidRPr="00EA3F34" w:rsidRDefault="00A373EF" w:rsidP="00A373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3EF" w:rsidRPr="00EA3F34" w:rsidRDefault="00A373EF" w:rsidP="00A373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>w sprawie rozpatrzenia</w:t>
      </w:r>
      <w:r w:rsidR="00C25BA9">
        <w:rPr>
          <w:rFonts w:ascii="Times New Roman" w:hAnsi="Times New Roman" w:cs="Times New Roman"/>
          <w:b/>
          <w:sz w:val="28"/>
          <w:szCs w:val="28"/>
        </w:rPr>
        <w:t xml:space="preserve"> skargi na działalność Dyrektor</w:t>
      </w:r>
      <w:r w:rsidRPr="00EA3F34">
        <w:rPr>
          <w:rFonts w:ascii="Times New Roman" w:hAnsi="Times New Roman" w:cs="Times New Roman"/>
          <w:b/>
          <w:sz w:val="28"/>
          <w:szCs w:val="28"/>
        </w:rPr>
        <w:t xml:space="preserve"> Mie</w:t>
      </w:r>
      <w:r w:rsidR="00C752B1">
        <w:rPr>
          <w:rFonts w:ascii="Times New Roman" w:hAnsi="Times New Roman" w:cs="Times New Roman"/>
          <w:b/>
          <w:sz w:val="28"/>
          <w:szCs w:val="28"/>
        </w:rPr>
        <w:t>jsko – Gminnego Ośrodka Pomocy S</w:t>
      </w:r>
      <w:r w:rsidRPr="00EA3F34">
        <w:rPr>
          <w:rFonts w:ascii="Times New Roman" w:hAnsi="Times New Roman" w:cs="Times New Roman"/>
          <w:b/>
          <w:sz w:val="28"/>
          <w:szCs w:val="28"/>
        </w:rPr>
        <w:t xml:space="preserve">połecznej w Mroczy 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73EF" w:rsidRPr="00EA3F34" w:rsidRDefault="00A373EF" w:rsidP="00EA3F34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3F34">
        <w:rPr>
          <w:rFonts w:ascii="Times New Roman" w:hAnsi="Times New Roman" w:cs="Times New Roman"/>
          <w:i/>
          <w:sz w:val="24"/>
          <w:szCs w:val="24"/>
        </w:rPr>
        <w:t>Na podstawie</w:t>
      </w:r>
      <w:r w:rsidR="00EA3F34" w:rsidRPr="00EA3F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art.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229 pkt. 3 ustawy z dnia 14 czerwca 1960 r. Kodeks postępowania administracyjnego </w:t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(tj. Dz. U. z 2018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 r., poz.</w:t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2096</w:t>
      </w:r>
      <w:r w:rsidR="00781CFE" w:rsidRPr="00EA3F34">
        <w:rPr>
          <w:rStyle w:val="Odwoanieprzypisudolnego"/>
          <w:rFonts w:ascii="Times New Roman" w:hAnsi="Times New Roman" w:cs="Times New Roman"/>
          <w:i/>
          <w:sz w:val="24"/>
          <w:szCs w:val="24"/>
        </w:rPr>
        <w:footnoteReference w:id="1"/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)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A3F34" w:rsidRPr="00EA3F34">
        <w:rPr>
          <w:rFonts w:ascii="Times New Roman" w:hAnsi="Times New Roman" w:cs="Times New Roman"/>
          <w:i/>
          <w:sz w:val="24"/>
          <w:szCs w:val="24"/>
        </w:rPr>
        <w:t xml:space="preserve"> oraz § 92 ust. 5 Statutu Gminy Mrocza uchwalonego uchwałą Nr V/46/2019 z dnia 1 marca 2019 r. (Dz.Urzędowy Woj. Kuj. – Pom. z 2019 r. poz. 1443)</w:t>
      </w:r>
      <w:r w:rsidR="00F8228D">
        <w:rPr>
          <w:rFonts w:ascii="Times New Roman" w:hAnsi="Times New Roman" w:cs="Times New Roman"/>
          <w:i/>
          <w:sz w:val="24"/>
          <w:szCs w:val="24"/>
        </w:rPr>
        <w:t>;</w:t>
      </w:r>
      <w:r w:rsidR="00EA3F34" w:rsidRPr="00EA3F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uchwala się, co następuje: 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>§1</w:t>
      </w:r>
      <w:r w:rsidRPr="00EA3F34">
        <w:rPr>
          <w:rFonts w:ascii="Times New Roman" w:hAnsi="Times New Roman" w:cs="Times New Roman"/>
          <w:sz w:val="24"/>
          <w:szCs w:val="24"/>
        </w:rPr>
        <w:t xml:space="preserve">. Uznaje się za bezzasadną skargę Pani </w:t>
      </w:r>
      <w:r w:rsidR="00B26E97">
        <w:rPr>
          <w:rFonts w:ascii="Times New Roman" w:hAnsi="Times New Roman" w:cs="Times New Roman"/>
          <w:sz w:val="24"/>
          <w:szCs w:val="24"/>
        </w:rPr>
        <w:t>…………</w:t>
      </w:r>
      <w:r w:rsidRPr="00EA3F34">
        <w:rPr>
          <w:rFonts w:ascii="Times New Roman" w:hAnsi="Times New Roman" w:cs="Times New Roman"/>
          <w:sz w:val="24"/>
          <w:szCs w:val="24"/>
        </w:rPr>
        <w:t xml:space="preserve"> na działalność Dyrektor Miejsko – Gminnego Ośrodka Pomocy Społecznej w Mroczy.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>§ 2.</w:t>
      </w:r>
      <w:r w:rsidRPr="00EA3F34">
        <w:rPr>
          <w:rFonts w:ascii="Times New Roman" w:hAnsi="Times New Roman" w:cs="Times New Roman"/>
          <w:sz w:val="24"/>
          <w:szCs w:val="24"/>
        </w:rPr>
        <w:t xml:space="preserve"> Uzasadnienie uchwały stanowi opini</w:t>
      </w:r>
      <w:r w:rsidR="00EA3F34" w:rsidRPr="00EA3F34">
        <w:rPr>
          <w:rFonts w:ascii="Times New Roman" w:hAnsi="Times New Roman" w:cs="Times New Roman"/>
          <w:sz w:val="24"/>
          <w:szCs w:val="24"/>
        </w:rPr>
        <w:t>a</w:t>
      </w:r>
      <w:r w:rsidRPr="00EA3F34">
        <w:rPr>
          <w:rFonts w:ascii="Times New Roman" w:hAnsi="Times New Roman" w:cs="Times New Roman"/>
          <w:sz w:val="24"/>
          <w:szCs w:val="24"/>
        </w:rPr>
        <w:t xml:space="preserve"> Komisji Skarg, wniosków</w:t>
      </w:r>
      <w:r w:rsidR="00C25BA9">
        <w:rPr>
          <w:rFonts w:ascii="Times New Roman" w:hAnsi="Times New Roman" w:cs="Times New Roman"/>
          <w:sz w:val="24"/>
          <w:szCs w:val="24"/>
        </w:rPr>
        <w:t xml:space="preserve"> i</w:t>
      </w:r>
      <w:r w:rsidRPr="00EA3F34">
        <w:rPr>
          <w:rFonts w:ascii="Times New Roman" w:hAnsi="Times New Roman" w:cs="Times New Roman"/>
          <w:sz w:val="24"/>
          <w:szCs w:val="24"/>
        </w:rPr>
        <w:t xml:space="preserve">  petycji Rady Miejskiej w Mroczy. 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 xml:space="preserve"> §3</w:t>
      </w:r>
      <w:r w:rsidRPr="00EA3F34">
        <w:rPr>
          <w:rFonts w:ascii="Times New Roman" w:hAnsi="Times New Roman" w:cs="Times New Roman"/>
          <w:sz w:val="24"/>
          <w:szCs w:val="24"/>
        </w:rPr>
        <w:t>. Wykonanie uchwały powierza się Przewodniczącemu Rady Miejskiej w Mroczy.</w:t>
      </w:r>
    </w:p>
    <w:p w:rsidR="00A373EF" w:rsidRPr="00EA3F34" w:rsidRDefault="00EA3F34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>§ 4</w:t>
      </w:r>
      <w:r w:rsidR="00A373EF" w:rsidRPr="00EA3F34">
        <w:rPr>
          <w:rFonts w:ascii="Times New Roman" w:hAnsi="Times New Roman" w:cs="Times New Roman"/>
          <w:b/>
          <w:sz w:val="24"/>
          <w:szCs w:val="24"/>
        </w:rPr>
        <w:t>.</w:t>
      </w:r>
      <w:r w:rsidR="00A373EF" w:rsidRPr="00EA3F34">
        <w:rPr>
          <w:rFonts w:ascii="Times New Roman" w:hAnsi="Times New Roman" w:cs="Times New Roman"/>
          <w:sz w:val="24"/>
          <w:szCs w:val="24"/>
        </w:rPr>
        <w:t xml:space="preserve"> Zobowiązuje się </w:t>
      </w:r>
      <w:r w:rsidR="009C18AB" w:rsidRPr="00EA3F34">
        <w:rPr>
          <w:rFonts w:ascii="Times New Roman" w:hAnsi="Times New Roman" w:cs="Times New Roman"/>
          <w:sz w:val="24"/>
          <w:szCs w:val="24"/>
        </w:rPr>
        <w:t>Przewodniczącego R</w:t>
      </w:r>
      <w:r w:rsidR="00A373EF" w:rsidRPr="00EA3F34">
        <w:rPr>
          <w:rFonts w:ascii="Times New Roman" w:hAnsi="Times New Roman" w:cs="Times New Roman"/>
          <w:sz w:val="24"/>
          <w:szCs w:val="24"/>
        </w:rPr>
        <w:t xml:space="preserve">ady Miejskiej w Mroczy </w:t>
      </w:r>
      <w:r w:rsidR="009C18AB" w:rsidRPr="00EA3F34">
        <w:rPr>
          <w:rFonts w:ascii="Times New Roman" w:hAnsi="Times New Roman" w:cs="Times New Roman"/>
          <w:sz w:val="24"/>
          <w:szCs w:val="24"/>
        </w:rPr>
        <w:t>do dostarczenia uchwały wraz z uzasadnieniem osobie skarżącej.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 xml:space="preserve"> §</w:t>
      </w:r>
      <w:r w:rsidR="00EA3F34" w:rsidRPr="00EA3F34">
        <w:rPr>
          <w:rFonts w:ascii="Times New Roman" w:hAnsi="Times New Roman" w:cs="Times New Roman"/>
          <w:b/>
          <w:sz w:val="24"/>
          <w:szCs w:val="24"/>
        </w:rPr>
        <w:t>5</w:t>
      </w:r>
      <w:r w:rsidRPr="00EA3F34">
        <w:rPr>
          <w:rFonts w:ascii="Times New Roman" w:hAnsi="Times New Roman" w:cs="Times New Roman"/>
          <w:b/>
          <w:sz w:val="24"/>
          <w:szCs w:val="24"/>
        </w:rPr>
        <w:t>.</w:t>
      </w:r>
      <w:r w:rsidRPr="00EA3F34">
        <w:rPr>
          <w:rFonts w:ascii="Times New Roman" w:hAnsi="Times New Roman" w:cs="Times New Roman"/>
          <w:sz w:val="24"/>
          <w:szCs w:val="24"/>
        </w:rPr>
        <w:t xml:space="preserve"> Uchwała w</w:t>
      </w:r>
      <w:r w:rsidR="00C25BA9">
        <w:rPr>
          <w:rFonts w:ascii="Times New Roman" w:hAnsi="Times New Roman" w:cs="Times New Roman"/>
          <w:sz w:val="24"/>
          <w:szCs w:val="24"/>
        </w:rPr>
        <w:t>chodzi w życie z dniem podjęcia</w:t>
      </w:r>
      <w:r w:rsidRPr="00EA3F34">
        <w:rPr>
          <w:rFonts w:ascii="Times New Roman" w:hAnsi="Times New Roman" w:cs="Times New Roman"/>
          <w:sz w:val="24"/>
          <w:szCs w:val="24"/>
        </w:rPr>
        <w:t xml:space="preserve"> </w:t>
      </w:r>
      <w:r w:rsidR="00EA3F34">
        <w:rPr>
          <w:rFonts w:ascii="Times New Roman" w:hAnsi="Times New Roman" w:cs="Times New Roman"/>
          <w:sz w:val="24"/>
          <w:szCs w:val="24"/>
        </w:rPr>
        <w:t>i podlega ogłoszeniu w sposób zwyczajowo przyjęty na terenie Gminy Mrocza.</w:t>
      </w:r>
    </w:p>
    <w:p w:rsidR="00A373EF" w:rsidRPr="00EA3F34" w:rsidRDefault="00A373EF" w:rsidP="00A373EF">
      <w:pPr>
        <w:jc w:val="both"/>
        <w:rPr>
          <w:sz w:val="24"/>
          <w:szCs w:val="24"/>
        </w:rPr>
      </w:pPr>
      <w:r w:rsidRPr="00EA3F34">
        <w:rPr>
          <w:sz w:val="24"/>
          <w:szCs w:val="24"/>
        </w:rPr>
        <w:t xml:space="preserve"> </w:t>
      </w:r>
    </w:p>
    <w:p w:rsidR="00A373EF" w:rsidRPr="00EA3F34" w:rsidRDefault="00A373EF" w:rsidP="00A373EF">
      <w:pPr>
        <w:jc w:val="both"/>
        <w:rPr>
          <w:sz w:val="24"/>
          <w:szCs w:val="24"/>
        </w:rPr>
      </w:pPr>
      <w:r w:rsidRPr="00EA3F34">
        <w:rPr>
          <w:sz w:val="24"/>
          <w:szCs w:val="24"/>
        </w:rPr>
        <w:t xml:space="preserve"> </w:t>
      </w:r>
    </w:p>
    <w:p w:rsidR="00A373EF" w:rsidRPr="00A373EF" w:rsidRDefault="00A373EF" w:rsidP="00A373EF">
      <w:pPr>
        <w:jc w:val="center"/>
        <w:rPr>
          <w:b/>
          <w:sz w:val="28"/>
          <w:szCs w:val="28"/>
        </w:rPr>
      </w:pPr>
    </w:p>
    <w:sectPr w:rsidR="00A373EF" w:rsidRPr="00A37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A99" w:rsidRDefault="00176A99" w:rsidP="00781CFE">
      <w:pPr>
        <w:spacing w:after="0" w:line="240" w:lineRule="auto"/>
      </w:pPr>
      <w:r>
        <w:separator/>
      </w:r>
    </w:p>
  </w:endnote>
  <w:endnote w:type="continuationSeparator" w:id="0">
    <w:p w:rsidR="00176A99" w:rsidRDefault="00176A99" w:rsidP="00781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A99" w:rsidRDefault="00176A99" w:rsidP="00781CFE">
      <w:pPr>
        <w:spacing w:after="0" w:line="240" w:lineRule="auto"/>
      </w:pPr>
      <w:r>
        <w:separator/>
      </w:r>
    </w:p>
  </w:footnote>
  <w:footnote w:type="continuationSeparator" w:id="0">
    <w:p w:rsidR="00176A99" w:rsidRDefault="00176A99" w:rsidP="00781CFE">
      <w:pPr>
        <w:spacing w:after="0" w:line="240" w:lineRule="auto"/>
      </w:pPr>
      <w:r>
        <w:continuationSeparator/>
      </w:r>
    </w:p>
  </w:footnote>
  <w:footnote w:id="1">
    <w:p w:rsidR="00781CFE" w:rsidRDefault="00781C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EA3F34">
        <w:t xml:space="preserve">Zmiany tekstu jednolitego wymienionej ustawy ogłoszone zostały w </w:t>
      </w:r>
      <w:r>
        <w:t xml:space="preserve">Dz.U. z 2019 r., poz. 60; Dz.U. z 2019 r., poz. 730; </w:t>
      </w:r>
      <w:r w:rsidRPr="00EA3F34">
        <w:rPr>
          <w:bCs/>
        </w:rPr>
        <w:t>Dz.U. z 2019 r., poz. 1133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EE"/>
    <w:rsid w:val="000A135D"/>
    <w:rsid w:val="00176A99"/>
    <w:rsid w:val="00227F9E"/>
    <w:rsid w:val="003A769C"/>
    <w:rsid w:val="004359EE"/>
    <w:rsid w:val="005274F5"/>
    <w:rsid w:val="00781CFE"/>
    <w:rsid w:val="008A75BA"/>
    <w:rsid w:val="009C18AB"/>
    <w:rsid w:val="009D5CED"/>
    <w:rsid w:val="00A373EF"/>
    <w:rsid w:val="00B26E97"/>
    <w:rsid w:val="00C25BA9"/>
    <w:rsid w:val="00C752B1"/>
    <w:rsid w:val="00EA3F34"/>
    <w:rsid w:val="00F8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2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1C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1C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1CF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752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2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1C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1C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1CF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752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B47FB-03B7-4FC7-8033-CE6083D16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Agnieszkad</dc:creator>
  <cp:lastModifiedBy>Agnieszkad</cp:lastModifiedBy>
  <cp:revision>5</cp:revision>
  <cp:lastPrinted>2019-08-20T06:20:00Z</cp:lastPrinted>
  <dcterms:created xsi:type="dcterms:W3CDTF">2019-08-19T08:27:00Z</dcterms:created>
  <dcterms:modified xsi:type="dcterms:W3CDTF">2019-08-20T10:30:00Z</dcterms:modified>
</cp:coreProperties>
</file>